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vertAlign w:val="baseline"/>
          <w:lang w:val="en-US" w:eastAsia="zh-CN"/>
        </w:rPr>
      </w:pPr>
      <w:r>
        <w:rPr>
          <w:rFonts w:hint="eastAsia"/>
          <w:b/>
          <w:bCs/>
          <w:sz w:val="32"/>
          <w:szCs w:val="40"/>
          <w:vertAlign w:val="baseline"/>
          <w:lang w:val="en-US" w:eastAsia="zh-CN"/>
        </w:rPr>
        <w:t>湖南信息职业技术学院等级保护情况</w:t>
      </w:r>
    </w:p>
    <w:p>
      <w:pPr>
        <w:jc w:val="center"/>
        <w:rPr>
          <w:rFonts w:hint="eastAsia"/>
          <w:b/>
          <w:bCs/>
          <w:vertAlign w:val="baseline"/>
          <w:lang w:val="en-US" w:eastAsia="zh-CN"/>
        </w:rPr>
      </w:pPr>
    </w:p>
    <w:p>
      <w:pPr>
        <w:rPr>
          <w:rFonts w:hint="eastAsia"/>
          <w:b/>
          <w:bCs/>
          <w:vertAlign w:val="baseline"/>
          <w:lang w:val="en-US" w:eastAsia="zh-CN"/>
        </w:rPr>
      </w:pPr>
      <w:r>
        <w:rPr>
          <w:rFonts w:hint="eastAsia"/>
          <w:b/>
          <w:bCs/>
          <w:vertAlign w:val="baseline"/>
          <w:lang w:val="en-US" w:eastAsia="zh-CN"/>
        </w:rPr>
        <w:t>已定级、备案系统如下表所示：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3695"/>
        <w:gridCol w:w="1878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</w:tcPr>
          <w:p>
            <w:pPr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3695" w:type="dxa"/>
          </w:tcPr>
          <w:p>
            <w:pPr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系统</w:t>
            </w:r>
          </w:p>
        </w:tc>
        <w:tc>
          <w:tcPr>
            <w:tcW w:w="1878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等保定级</w:t>
            </w:r>
          </w:p>
        </w:tc>
        <w:tc>
          <w:tcPr>
            <w:tcW w:w="1700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等保备案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6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学生综合管理系统</w:t>
            </w:r>
          </w:p>
        </w:tc>
        <w:tc>
          <w:tcPr>
            <w:tcW w:w="187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二级</w:t>
            </w:r>
          </w:p>
        </w:tc>
        <w:tc>
          <w:tcPr>
            <w:tcW w:w="170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已备案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6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教育财务管理软件系统</w:t>
            </w:r>
          </w:p>
        </w:tc>
        <w:tc>
          <w:tcPr>
            <w:tcW w:w="187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二级</w:t>
            </w:r>
          </w:p>
        </w:tc>
        <w:tc>
          <w:tcPr>
            <w:tcW w:w="170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已备案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6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招生就业网</w:t>
            </w:r>
          </w:p>
        </w:tc>
        <w:tc>
          <w:tcPr>
            <w:tcW w:w="187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二级</w:t>
            </w:r>
          </w:p>
        </w:tc>
        <w:tc>
          <w:tcPr>
            <w:tcW w:w="1700" w:type="dxa"/>
            <w:textDirection w:val="lrTb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已备案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36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校园门户系统</w:t>
            </w:r>
            <w:bookmarkStart w:id="0" w:name="_GoBack"/>
            <w:bookmarkEnd w:id="0"/>
          </w:p>
        </w:tc>
        <w:tc>
          <w:tcPr>
            <w:tcW w:w="187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二级</w:t>
            </w:r>
          </w:p>
        </w:tc>
        <w:tc>
          <w:tcPr>
            <w:tcW w:w="1700" w:type="dxa"/>
            <w:textDirection w:val="lrTb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已备案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36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教务教学管理系统</w:t>
            </w:r>
          </w:p>
        </w:tc>
        <w:tc>
          <w:tcPr>
            <w:tcW w:w="187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二级</w:t>
            </w:r>
          </w:p>
        </w:tc>
        <w:tc>
          <w:tcPr>
            <w:tcW w:w="1700" w:type="dxa"/>
            <w:textDirection w:val="lrTb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已备案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36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统一信息门户与统一身份认证系统</w:t>
            </w:r>
          </w:p>
        </w:tc>
        <w:tc>
          <w:tcPr>
            <w:tcW w:w="187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二级</w:t>
            </w:r>
          </w:p>
        </w:tc>
        <w:tc>
          <w:tcPr>
            <w:tcW w:w="1700" w:type="dxa"/>
            <w:textDirection w:val="lrTb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已备案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36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公共数据交换系统</w:t>
            </w:r>
          </w:p>
        </w:tc>
        <w:tc>
          <w:tcPr>
            <w:tcW w:w="187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二级</w:t>
            </w:r>
          </w:p>
        </w:tc>
        <w:tc>
          <w:tcPr>
            <w:tcW w:w="1700" w:type="dxa"/>
            <w:textDirection w:val="lrTb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已备案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36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办公与事务管理系统</w:t>
            </w:r>
          </w:p>
        </w:tc>
        <w:tc>
          <w:tcPr>
            <w:tcW w:w="187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二级</w:t>
            </w:r>
          </w:p>
        </w:tc>
        <w:tc>
          <w:tcPr>
            <w:tcW w:w="1700" w:type="dxa"/>
            <w:textDirection w:val="lrTb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已备案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36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人事管理信息系统</w:t>
            </w:r>
          </w:p>
        </w:tc>
        <w:tc>
          <w:tcPr>
            <w:tcW w:w="187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二级</w:t>
            </w:r>
          </w:p>
        </w:tc>
        <w:tc>
          <w:tcPr>
            <w:tcW w:w="1700" w:type="dxa"/>
            <w:textDirection w:val="lrTb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已备案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36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图书管理系统</w:t>
            </w:r>
          </w:p>
        </w:tc>
        <w:tc>
          <w:tcPr>
            <w:tcW w:w="187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一级</w:t>
            </w:r>
          </w:p>
        </w:tc>
        <w:tc>
          <w:tcPr>
            <w:tcW w:w="170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36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固定资产管理系统</w:t>
            </w:r>
          </w:p>
        </w:tc>
        <w:tc>
          <w:tcPr>
            <w:tcW w:w="187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一级</w:t>
            </w:r>
          </w:p>
        </w:tc>
        <w:tc>
          <w:tcPr>
            <w:tcW w:w="170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36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企业远程培训平台</w:t>
            </w:r>
          </w:p>
        </w:tc>
        <w:tc>
          <w:tcPr>
            <w:tcW w:w="187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一级</w:t>
            </w:r>
          </w:p>
        </w:tc>
        <w:tc>
          <w:tcPr>
            <w:tcW w:w="170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36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档案管理系统</w:t>
            </w:r>
          </w:p>
        </w:tc>
        <w:tc>
          <w:tcPr>
            <w:tcW w:w="187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一级</w:t>
            </w:r>
          </w:p>
        </w:tc>
        <w:tc>
          <w:tcPr>
            <w:tcW w:w="170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36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科研项目管理信息系统</w:t>
            </w:r>
          </w:p>
        </w:tc>
        <w:tc>
          <w:tcPr>
            <w:tcW w:w="187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一级</w:t>
            </w:r>
          </w:p>
        </w:tc>
        <w:tc>
          <w:tcPr>
            <w:tcW w:w="170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</w:tr>
    </w:tbl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说明：一级系统无需进行等保备案。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E5728"/>
    <w:rsid w:val="08DE5728"/>
    <w:rsid w:val="15AF73E9"/>
    <w:rsid w:val="260F6CD8"/>
    <w:rsid w:val="2E630B60"/>
    <w:rsid w:val="30E91917"/>
    <w:rsid w:val="31304650"/>
    <w:rsid w:val="38EE7905"/>
    <w:rsid w:val="44DE6273"/>
    <w:rsid w:val="53C5700E"/>
    <w:rsid w:val="7D47492C"/>
    <w:rsid w:val="7F455C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2017-06-16T03:50:00Z</dcterms:created>
  <dc:creator>向源</dc:creator>
  <cp:lastModifiedBy>向源</cp:lastModifiedBy>
  <dcterms:modified xsi:type="dcterms:W3CDTF">2017-06-16T05:09:52Z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