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校园网用户入网申请表（临时用户）</w:t>
      </w:r>
    </w:p>
    <w:bookmarkEnd w:id="0"/>
    <w:tbl>
      <w:tblPr>
        <w:tblStyle w:val="3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85" w:type="dxa"/>
          <w:bottom w:w="56" w:type="dxa"/>
          <w:right w:w="85" w:type="dxa"/>
        </w:tblCellMar>
      </w:tblPr>
      <w:tblGrid>
        <w:gridCol w:w="895"/>
        <w:gridCol w:w="1005"/>
        <w:gridCol w:w="3645"/>
        <w:gridCol w:w="3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trHeight w:val="493" w:hRule="atLeast"/>
          <w:jc w:val="center"/>
        </w:trPr>
        <w:tc>
          <w:tcPr>
            <w:tcW w:w="8948" w:type="dxa"/>
            <w:gridSpan w:val="4"/>
            <w:shd w:val="clear" w:color="auto" w:fill="B3B3B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  <w:t>1开通事由陈述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trHeight w:val="493" w:hRule="atLeast"/>
          <w:jc w:val="center"/>
        </w:trPr>
        <w:tc>
          <w:tcPr>
            <w:tcW w:w="89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（1、在所属部门从事相关工作；2、开通网络从事相关事宜）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trHeight w:val="258" w:hRule="atLeast"/>
          <w:jc w:val="center"/>
        </w:trPr>
        <w:tc>
          <w:tcPr>
            <w:tcW w:w="8948" w:type="dxa"/>
            <w:gridSpan w:val="4"/>
            <w:shd w:val="clear" w:color="auto" w:fill="B3B3B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  <w:t>2所属部门审批意见(网络信息安全第一责任人填写)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trHeight w:val="258" w:hRule="atLeast"/>
          <w:jc w:val="center"/>
        </w:trPr>
        <w:tc>
          <w:tcPr>
            <w:tcW w:w="89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             签字: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trHeight w:val="258" w:hRule="atLeast"/>
          <w:jc w:val="center"/>
        </w:trPr>
        <w:tc>
          <w:tcPr>
            <w:tcW w:w="8948" w:type="dxa"/>
            <w:gridSpan w:val="4"/>
            <w:shd w:val="clear" w:color="auto" w:fill="B3B3B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  <w:t>3现代教育信息中心意见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trHeight w:val="258" w:hRule="atLeast"/>
          <w:jc w:val="center"/>
        </w:trPr>
        <w:tc>
          <w:tcPr>
            <w:tcW w:w="89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           签字: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trHeight w:val="258" w:hRule="atLeast"/>
          <w:jc w:val="center"/>
        </w:trPr>
        <w:tc>
          <w:tcPr>
            <w:tcW w:w="8948" w:type="dxa"/>
            <w:gridSpan w:val="4"/>
            <w:shd w:val="clear" w:color="auto" w:fill="B3B3B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  <w:t>4主管业务院领导审批意见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trHeight w:val="258" w:hRule="atLeast"/>
          <w:jc w:val="center"/>
        </w:trPr>
        <w:tc>
          <w:tcPr>
            <w:tcW w:w="89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             签字: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trHeight w:val="258" w:hRule="atLeast"/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trHeight w:val="258" w:hRule="atLeast"/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trHeight w:val="258" w:hRule="atLeast"/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trHeight w:val="258" w:hRule="atLeast"/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trHeight w:val="258" w:hRule="atLeast"/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trHeight w:val="258" w:hRule="atLeast"/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trHeight w:val="258" w:hRule="atLeast"/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352E4"/>
    <w:rsid w:val="46A352E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I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2018-09-20T08:14:00Z</dcterms:created>
  <dc:creator>HNIU</dc:creator>
  <cp:lastModifiedBy>HNIU</cp:lastModifiedBy>
  <dcterms:modified xsi:type="dcterms:W3CDTF">2018-09-20T08:14:43Z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